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8" w:type="dxa"/>
        <w:tblLayout w:type="fixed"/>
        <w:tblLook w:val="04A0"/>
      </w:tblPr>
      <w:tblGrid>
        <w:gridCol w:w="10314"/>
        <w:gridCol w:w="4354"/>
      </w:tblGrid>
      <w:tr w:rsidR="00816027" w:rsidRPr="00816027" w:rsidTr="000C3965">
        <w:trPr>
          <w:trHeight w:val="1700"/>
        </w:trPr>
        <w:tc>
          <w:tcPr>
            <w:tcW w:w="10314" w:type="dxa"/>
            <w:shd w:val="clear" w:color="auto" w:fill="auto"/>
          </w:tcPr>
          <w:p w:rsidR="00816027" w:rsidRPr="00816027" w:rsidRDefault="00816027" w:rsidP="00E54DB9">
            <w:pPr>
              <w:tabs>
                <w:tab w:val="left" w:pos="202"/>
              </w:tabs>
              <w:spacing w:after="0" w:line="240" w:lineRule="auto"/>
              <w:ind w:left="10241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816027" w:rsidRPr="00816027" w:rsidRDefault="00816027" w:rsidP="00E54DB9">
            <w:pPr>
              <w:tabs>
                <w:tab w:val="left" w:pos="202"/>
              </w:tabs>
              <w:spacing w:after="0" w:line="240" w:lineRule="auto"/>
              <w:ind w:left="102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027" w:rsidRPr="00816027" w:rsidRDefault="00816027" w:rsidP="00E54DB9">
            <w:pPr>
              <w:tabs>
                <w:tab w:val="left" w:pos="202"/>
              </w:tabs>
              <w:spacing w:after="0" w:line="240" w:lineRule="auto"/>
              <w:ind w:left="102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027" w:rsidRPr="00816027" w:rsidRDefault="00816027" w:rsidP="00E54DB9">
            <w:pPr>
              <w:tabs>
                <w:tab w:val="left" w:pos="202"/>
              </w:tabs>
              <w:spacing w:after="0" w:line="240" w:lineRule="auto"/>
              <w:ind w:left="102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027" w:rsidRPr="00816027" w:rsidRDefault="00816027" w:rsidP="00E54DB9">
            <w:pPr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4" w:type="dxa"/>
            <w:shd w:val="clear" w:color="auto" w:fill="auto"/>
          </w:tcPr>
          <w:p w:rsidR="00816027" w:rsidRPr="00816027" w:rsidRDefault="003A425C" w:rsidP="000C3965">
            <w:pPr>
              <w:tabs>
                <w:tab w:val="left" w:pos="-109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C86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БЕКІТЕМІН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3A425C" w:rsidRPr="003A425C" w:rsidRDefault="00C866CC" w:rsidP="003A425C">
            <w:pPr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Аймақтағы бағдарлама басшысы</w:t>
            </w:r>
            <w:r w:rsidR="003A425C" w:rsidRPr="003A4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C866CC" w:rsidRDefault="00C866CC" w:rsidP="00C866CC">
            <w:pPr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Павлодар </w:t>
            </w:r>
            <w:r w:rsidRPr="003A4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ы</w:t>
            </w:r>
            <w:r w:rsidRPr="003A4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ы</w:t>
            </w:r>
          </w:p>
          <w:p w:rsidR="003A425C" w:rsidRPr="00C866CC" w:rsidRDefault="00C866CC" w:rsidP="003A425C">
            <w:pPr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әкімінің орынбасары</w:t>
            </w:r>
          </w:p>
          <w:p w:rsidR="00816027" w:rsidRPr="00816027" w:rsidRDefault="003A425C" w:rsidP="003A425C">
            <w:pPr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________________М. Бегентаев</w:t>
            </w:r>
          </w:p>
          <w:p w:rsidR="00816027" w:rsidRPr="00C866CC" w:rsidRDefault="00816027" w:rsidP="00C866CC">
            <w:pPr>
              <w:tabs>
                <w:tab w:val="left" w:pos="202"/>
              </w:tabs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16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«___» ____________ 2017 </w:t>
            </w:r>
            <w:r w:rsidR="00C86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жыл</w:t>
            </w:r>
          </w:p>
        </w:tc>
      </w:tr>
    </w:tbl>
    <w:p w:rsidR="00816027" w:rsidRPr="00816027" w:rsidRDefault="00816027" w:rsidP="0081602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A425C" w:rsidRDefault="003A425C" w:rsidP="0041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50F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Ұлы дала поэзиясы</w:t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A425C" w:rsidRDefault="00C866CC" w:rsidP="0041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ШАРАСЫНЫҢ </w:t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</w:t>
      </w:r>
    </w:p>
    <w:p w:rsidR="00C866CC" w:rsidRDefault="00C866CC" w:rsidP="0041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25C" w:rsidRPr="00C866CC" w:rsidRDefault="003A425C" w:rsidP="00413D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50FAC" w:rsidRPr="00250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Сөз – тілдің қөркі</w:t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866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жобасы</w:t>
      </w:r>
    </w:p>
    <w:p w:rsidR="003A425C" w:rsidRPr="00C866CC" w:rsidRDefault="003A425C" w:rsidP="00413D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4507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="00250FAC" w:rsidRPr="00250F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Отаным-тағдырым</w:t>
      </w:r>
      <w:r w:rsidRPr="00C4507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  <w:r w:rsidR="00C866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базалық бағдарламасы</w:t>
      </w:r>
    </w:p>
    <w:p w:rsidR="003A425C" w:rsidRPr="00C866CC" w:rsidRDefault="003A425C" w:rsidP="003A42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866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="0037751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Тәрбие және білім</w:t>
      </w:r>
      <w:r w:rsidRPr="00C866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  <w:r w:rsidR="00C866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кіші бағдарламасы</w:t>
      </w:r>
    </w:p>
    <w:tbl>
      <w:tblPr>
        <w:tblpPr w:leftFromText="180" w:rightFromText="180" w:vertAnchor="text" w:tblpY="276"/>
        <w:tblW w:w="15276" w:type="dxa"/>
        <w:tblLayout w:type="fixed"/>
        <w:tblLook w:val="04A0"/>
      </w:tblPr>
      <w:tblGrid>
        <w:gridCol w:w="5353"/>
        <w:gridCol w:w="4961"/>
        <w:gridCol w:w="4962"/>
      </w:tblGrid>
      <w:tr w:rsidR="00816027" w:rsidRPr="00816027" w:rsidTr="00816027">
        <w:trPr>
          <w:trHeight w:val="1786"/>
        </w:trPr>
        <w:tc>
          <w:tcPr>
            <w:tcW w:w="5353" w:type="dxa"/>
            <w:shd w:val="clear" w:color="auto" w:fill="auto"/>
          </w:tcPr>
          <w:p w:rsidR="00816027" w:rsidRPr="00C866CC" w:rsidRDefault="00816027" w:rsidP="008160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16027" w:rsidRPr="00C866CC" w:rsidRDefault="00816027" w:rsidP="00E54D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16027" w:rsidRPr="00C866CC" w:rsidRDefault="00816027" w:rsidP="00E54D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16027" w:rsidRPr="00C866CC" w:rsidRDefault="00816027" w:rsidP="00E54D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16027" w:rsidRPr="00C866CC" w:rsidRDefault="00816027" w:rsidP="00E54D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16027" w:rsidRPr="00C866CC" w:rsidRDefault="00816027" w:rsidP="00E54D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16027" w:rsidRPr="00C866CC" w:rsidRDefault="00816027" w:rsidP="00E54D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816027" w:rsidRPr="00C866CC" w:rsidRDefault="00816027" w:rsidP="00E5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6027" w:rsidRPr="00816027" w:rsidRDefault="00816027" w:rsidP="00E54D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6027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816027" w:rsidRPr="00816027" w:rsidRDefault="00816027" w:rsidP="00E54D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7" w:rsidRPr="00816027" w:rsidRDefault="00816027" w:rsidP="00E5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7" w:rsidRPr="00816027" w:rsidRDefault="00816027" w:rsidP="00E54D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027">
              <w:rPr>
                <w:rFonts w:ascii="Times New Roman" w:hAnsi="Times New Roman" w:cs="Times New Roman"/>
                <w:sz w:val="28"/>
                <w:szCs w:val="28"/>
              </w:rPr>
              <w:t xml:space="preserve">             _____________</w:t>
            </w:r>
          </w:p>
          <w:p w:rsidR="00816027" w:rsidRPr="00816027" w:rsidRDefault="00816027" w:rsidP="00E54D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EF4" w:rsidRDefault="008B7EF4" w:rsidP="008B7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7" w:rsidRPr="00816027" w:rsidRDefault="008B7EF4" w:rsidP="008B7EF4">
            <w:pPr>
              <w:spacing w:after="0" w:line="240" w:lineRule="auto"/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027" w:rsidRPr="0081602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16027" w:rsidRDefault="00816027" w:rsidP="003A4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79F" w:rsidRDefault="0044379F" w:rsidP="003A4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79F" w:rsidRPr="00816027" w:rsidRDefault="0044379F" w:rsidP="003A4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16027" w:rsidRPr="00816027" w:rsidRDefault="00C866CC" w:rsidP="00E54D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Кіші бағдарламаның бас</w:t>
            </w:r>
            <w:r w:rsidR="00816027" w:rsidRPr="00816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менеджер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 w:rsidR="00816027" w:rsidRPr="00816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16027" w:rsidRPr="00C866CC" w:rsidRDefault="00C866CC" w:rsidP="00E54D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156AE">
              <w:rPr>
                <w:rFonts w:ascii="Times New Roman" w:hAnsi="Times New Roman" w:cs="Times New Roman"/>
                <w:b/>
                <w:sz w:val="28"/>
                <w:szCs w:val="28"/>
              </w:rPr>
              <w:t>А.З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15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50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озбаева</w:t>
            </w:r>
          </w:p>
          <w:p w:rsidR="00C156AE" w:rsidRPr="00816027" w:rsidRDefault="00C156AE" w:rsidP="00E54D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027" w:rsidRPr="00816027" w:rsidRDefault="00C866CC" w:rsidP="00E54D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Жобалық офис басшысы </w:t>
            </w:r>
          </w:p>
          <w:p w:rsidR="00816027" w:rsidRPr="008B7EF4" w:rsidRDefault="00C866CC" w:rsidP="00E54D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32"/>
                <w:lang w:val="kk-KZ"/>
              </w:rPr>
            </w:pPr>
            <w:r w:rsidRPr="008B7EF4">
              <w:rPr>
                <w:rFonts w:ascii="Times New Roman" w:hAnsi="Times New Roman" w:cs="Times New Roman"/>
                <w:b/>
                <w:sz w:val="28"/>
                <w:szCs w:val="32"/>
                <w:lang w:val="kk-KZ"/>
              </w:rPr>
              <w:t>И.С.</w:t>
            </w:r>
            <w:r>
              <w:rPr>
                <w:rFonts w:ascii="Times New Roman" w:hAnsi="Times New Roman" w:cs="Times New Roman"/>
                <w:b/>
                <w:sz w:val="28"/>
                <w:szCs w:val="32"/>
                <w:lang w:val="kk-KZ"/>
              </w:rPr>
              <w:t xml:space="preserve"> </w:t>
            </w:r>
            <w:r w:rsidR="008B7EF4" w:rsidRPr="008B7EF4">
              <w:rPr>
                <w:rFonts w:ascii="Times New Roman" w:hAnsi="Times New Roman" w:cs="Times New Roman"/>
                <w:b/>
                <w:sz w:val="28"/>
                <w:szCs w:val="32"/>
                <w:lang w:val="kk-KZ"/>
              </w:rPr>
              <w:t xml:space="preserve">Теренченко </w:t>
            </w:r>
          </w:p>
          <w:p w:rsidR="008B7EF4" w:rsidRPr="00816027" w:rsidRDefault="008B7EF4" w:rsidP="00E54D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425C" w:rsidRPr="00250FAC" w:rsidRDefault="00C45074" w:rsidP="003A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Аймақтық кіші жоба басшысы  Қ</w:t>
            </w:r>
            <w:r w:rsidR="00C86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.Т.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</w:t>
            </w:r>
            <w:r w:rsidR="00250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ыдралин </w:t>
            </w:r>
          </w:p>
          <w:p w:rsidR="00816027" w:rsidRPr="00816027" w:rsidRDefault="00816027" w:rsidP="008160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816027" w:rsidRPr="00816027" w:rsidRDefault="00816027" w:rsidP="00816027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0" w:type="auto"/>
        <w:tblLook w:val="04A0"/>
      </w:tblPr>
      <w:tblGrid>
        <w:gridCol w:w="8188"/>
        <w:gridCol w:w="5103"/>
      </w:tblGrid>
      <w:tr w:rsidR="00816027" w:rsidRPr="002919A8" w:rsidTr="00E54DB9">
        <w:tc>
          <w:tcPr>
            <w:tcW w:w="8188" w:type="dxa"/>
          </w:tcPr>
          <w:p w:rsidR="00816027" w:rsidRPr="00816027" w:rsidRDefault="00C866CC" w:rsidP="00E54DB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Өзгерту күні</w:t>
            </w:r>
            <w:r w:rsidR="00816027" w:rsidRPr="008160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6027" w:rsidRPr="00816027" w:rsidRDefault="00816027" w:rsidP="00E54D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027">
              <w:rPr>
                <w:rFonts w:ascii="Times New Roman" w:hAnsi="Times New Roman" w:cs="Times New Roman"/>
                <w:sz w:val="28"/>
                <w:szCs w:val="28"/>
              </w:rPr>
              <w:t xml:space="preserve">№ 1 «___»___20 ___ </w:t>
            </w:r>
            <w:r w:rsidR="00C8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816027">
              <w:rPr>
                <w:rFonts w:ascii="Times New Roman" w:hAnsi="Times New Roman" w:cs="Times New Roman"/>
                <w:sz w:val="28"/>
                <w:szCs w:val="28"/>
              </w:rPr>
              <w:t xml:space="preserve">.   __________ </w:t>
            </w:r>
          </w:p>
          <w:p w:rsidR="00816027" w:rsidRPr="00816027" w:rsidRDefault="00816027" w:rsidP="00E54D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027">
              <w:rPr>
                <w:rFonts w:ascii="Times New Roman" w:hAnsi="Times New Roman" w:cs="Times New Roman"/>
                <w:sz w:val="28"/>
                <w:szCs w:val="28"/>
              </w:rPr>
              <w:t xml:space="preserve">№ 2 «___»___20 ___ </w:t>
            </w:r>
            <w:r w:rsidR="00C8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816027">
              <w:rPr>
                <w:rFonts w:ascii="Times New Roman" w:hAnsi="Times New Roman" w:cs="Times New Roman"/>
                <w:sz w:val="28"/>
                <w:szCs w:val="28"/>
              </w:rPr>
              <w:t>.   __________</w:t>
            </w:r>
          </w:p>
          <w:p w:rsidR="00816027" w:rsidRPr="00816027" w:rsidRDefault="00816027" w:rsidP="00C866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027">
              <w:rPr>
                <w:rFonts w:ascii="Times New Roman" w:hAnsi="Times New Roman" w:cs="Times New Roman"/>
                <w:sz w:val="28"/>
                <w:szCs w:val="28"/>
              </w:rPr>
              <w:t xml:space="preserve">№ 3 «___»___20 ___ </w:t>
            </w:r>
            <w:r w:rsidR="00C8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816027">
              <w:rPr>
                <w:rFonts w:ascii="Times New Roman" w:hAnsi="Times New Roman" w:cs="Times New Roman"/>
                <w:sz w:val="28"/>
                <w:szCs w:val="28"/>
              </w:rPr>
              <w:t>.   __________</w:t>
            </w:r>
            <w:r w:rsidRPr="00816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443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</w:t>
            </w:r>
            <w:r w:rsidRPr="008160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16027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</w:p>
        </w:tc>
        <w:tc>
          <w:tcPr>
            <w:tcW w:w="5103" w:type="dxa"/>
          </w:tcPr>
          <w:p w:rsidR="0044379F" w:rsidRPr="00C866CC" w:rsidRDefault="0044379F" w:rsidP="00E54D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866CC" w:rsidRDefault="00691DCB" w:rsidP="00E54D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Базалық бағыт</w:t>
            </w:r>
          </w:p>
          <w:p w:rsidR="00816027" w:rsidRPr="00C866CC" w:rsidRDefault="00C866CC" w:rsidP="00E54D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="00816027" w:rsidRPr="00C866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енеджер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 w:rsidR="00816027" w:rsidRPr="00C866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816027" w:rsidRPr="00C866CC" w:rsidRDefault="00C45074" w:rsidP="00C450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С.Қ</w:t>
            </w:r>
            <w:r w:rsidR="00C866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="008B7EF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</w:t>
            </w:r>
            <w:r w:rsidR="008B7EF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</w:t>
            </w:r>
            <w:r w:rsidR="008B7EF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алиева </w:t>
            </w:r>
          </w:p>
        </w:tc>
      </w:tr>
    </w:tbl>
    <w:p w:rsidR="002361E8" w:rsidRPr="00C866CC" w:rsidRDefault="002361E8" w:rsidP="002361E8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16027" w:rsidRPr="00D455BE" w:rsidRDefault="00C866CC" w:rsidP="0081602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КІШІ БАҒДАРЛАМА ТУРАЛЫ АҚПАРАТ</w:t>
      </w:r>
    </w:p>
    <w:p w:rsidR="00816027" w:rsidRPr="00723FA1" w:rsidRDefault="00816027" w:rsidP="0081602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8930"/>
      </w:tblGrid>
      <w:tr w:rsidR="00816027" w:rsidRPr="00723FA1" w:rsidTr="00E54DB9">
        <w:trPr>
          <w:trHeight w:val="646"/>
        </w:trPr>
        <w:tc>
          <w:tcPr>
            <w:tcW w:w="6096" w:type="dxa"/>
            <w:shd w:val="clear" w:color="auto" w:fill="BDD6EE"/>
            <w:vAlign w:val="center"/>
          </w:tcPr>
          <w:p w:rsidR="00816027" w:rsidRPr="00D455BE" w:rsidRDefault="00C866CC" w:rsidP="00E54DB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Атауы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16027" w:rsidRPr="00250FAC" w:rsidRDefault="00250FAC" w:rsidP="00E54DB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Ұлы дала поэзиясы</w:t>
            </w:r>
          </w:p>
        </w:tc>
      </w:tr>
      <w:tr w:rsidR="00816027" w:rsidRPr="002919A8" w:rsidTr="00E54DB9">
        <w:trPr>
          <w:trHeight w:val="697"/>
        </w:trPr>
        <w:tc>
          <w:tcPr>
            <w:tcW w:w="6096" w:type="dxa"/>
            <w:shd w:val="clear" w:color="auto" w:fill="BDD6EE"/>
            <w:vAlign w:val="center"/>
          </w:tcPr>
          <w:p w:rsidR="00816027" w:rsidRPr="00D455BE" w:rsidRDefault="00C866CC" w:rsidP="00E54DB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Басшысы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16027" w:rsidRPr="00C866CC" w:rsidRDefault="00C45074" w:rsidP="00C450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="00C866C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уаныш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</w:t>
            </w:r>
            <w:r w:rsidR="00C866C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леген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ұлы</w:t>
            </w:r>
            <w:r w:rsidR="00C866C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="00250FA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ыдралин– </w:t>
            </w:r>
            <w:r w:rsidR="00C866C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Павлодар облысы білім беру басқармасының бас маманы</w:t>
            </w:r>
          </w:p>
        </w:tc>
      </w:tr>
      <w:tr w:rsidR="0044379F" w:rsidRPr="00723FA1" w:rsidTr="00E54DB9">
        <w:trPr>
          <w:trHeight w:val="565"/>
        </w:trPr>
        <w:tc>
          <w:tcPr>
            <w:tcW w:w="6096" w:type="dxa"/>
            <w:shd w:val="clear" w:color="auto" w:fill="BDD6EE"/>
            <w:vAlign w:val="center"/>
          </w:tcPr>
          <w:p w:rsidR="0044379F" w:rsidRPr="00D455BE" w:rsidRDefault="00C866CC" w:rsidP="00443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Демеуші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4379F" w:rsidRPr="00CF339E" w:rsidRDefault="0044379F" w:rsidP="004437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4379F" w:rsidRPr="002919A8" w:rsidTr="00E54DB9">
        <w:tc>
          <w:tcPr>
            <w:tcW w:w="6096" w:type="dxa"/>
            <w:shd w:val="clear" w:color="auto" w:fill="BDD6EE"/>
            <w:vAlign w:val="center"/>
          </w:tcPr>
          <w:p w:rsidR="0044379F" w:rsidRPr="00C866CC" w:rsidRDefault="00C866CC" w:rsidP="00443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Мақсаты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4379F" w:rsidRPr="00D13466" w:rsidRDefault="00D13466" w:rsidP="00D13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Өзге ұлт өкілдерінің оқушылары арасында м</w:t>
            </w:r>
            <w:r w:rsidR="00707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емлекеттік тілді қолдану аясын кеңейту және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халқының рухани, мәдени, көркемсурет құндылықтарын насихаттау</w:t>
            </w:r>
            <w:r w:rsidR="00250FAC" w:rsidRPr="00D13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44379F" w:rsidRPr="001F1B22" w:rsidTr="00E54DB9">
        <w:trPr>
          <w:trHeight w:val="537"/>
        </w:trPr>
        <w:tc>
          <w:tcPr>
            <w:tcW w:w="6096" w:type="dxa"/>
            <w:shd w:val="clear" w:color="auto" w:fill="BDD6EE"/>
            <w:vAlign w:val="center"/>
          </w:tcPr>
          <w:p w:rsidR="0044379F" w:rsidRPr="00C866CC" w:rsidRDefault="00C866CC" w:rsidP="00443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Күтілетін нәтиже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4379F" w:rsidRPr="001F1B22" w:rsidRDefault="001F1B22" w:rsidP="001F1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Өскелең ұрпақты патриотизм, Қазақстанда тұратын этнос бірлестіктерінің рухани нығаю қағидалары негізінде тәрбиелеу</w:t>
            </w:r>
            <w:r w:rsidR="00250FAC" w:rsidRPr="00250F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250F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50FAC" w:rsidRPr="00250F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«Рухани жаңғыру»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бағдарламасы бойынша қазақ халқының мәдениеті, тарихы және әдебиеті арқылы қазақ тілін үйрену</w:t>
            </w:r>
            <w:r w:rsidR="00250FAC" w:rsidRPr="001F1B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шығармашылық қабілеттерін, эстетикалық сезімдерін, эмоциялық мәдениеттерін дамыту</w:t>
            </w:r>
            <w:r w:rsidR="00250FAC" w:rsidRPr="001F1B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Ауызша еркін тіл меңгеру коммуникативтік дағдыларын дамыту</w:t>
            </w:r>
            <w:r w:rsidR="00250FAC" w:rsidRPr="001F1B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D13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Павлодар облысы оқушыларының шығармашылығын насихаттау</w:t>
            </w:r>
            <w:r w:rsidR="00250FAC" w:rsidRPr="001F1B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44379F" w:rsidRPr="00723FA1" w:rsidTr="00E54DB9">
        <w:trPr>
          <w:trHeight w:val="687"/>
        </w:trPr>
        <w:tc>
          <w:tcPr>
            <w:tcW w:w="6096" w:type="dxa"/>
            <w:shd w:val="clear" w:color="auto" w:fill="BDD6EE"/>
            <w:vAlign w:val="center"/>
          </w:tcPr>
          <w:p w:rsidR="0044379F" w:rsidRPr="00C866CC" w:rsidRDefault="0044379F" w:rsidP="00443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455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Индикатор</w:t>
            </w:r>
            <w:r w:rsidR="00C86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лар</w:t>
            </w:r>
          </w:p>
          <w:p w:rsidR="0044379F" w:rsidRPr="00D455BE" w:rsidRDefault="0044379F" w:rsidP="00443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44379F" w:rsidRPr="00CF339E" w:rsidRDefault="00707721" w:rsidP="00D134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</w:t>
            </w:r>
            <w:r w:rsidR="00D13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375 мектебінен кем емес</w:t>
            </w:r>
            <w:r w:rsidR="00250FAC" w:rsidRPr="00250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0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Республикалық және жергілікті БАҚ-та 5 ақпараттық себептен кем емес.</w:t>
            </w:r>
          </w:p>
        </w:tc>
      </w:tr>
      <w:tr w:rsidR="0044379F" w:rsidRPr="00723FA1" w:rsidTr="00E54DB9">
        <w:tc>
          <w:tcPr>
            <w:tcW w:w="6096" w:type="dxa"/>
            <w:shd w:val="clear" w:color="auto" w:fill="BDD6EE"/>
            <w:vAlign w:val="center"/>
          </w:tcPr>
          <w:p w:rsidR="0044379F" w:rsidRPr="00C866CC" w:rsidRDefault="00C866CC" w:rsidP="00C866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Басқа қатысушылар және</w:t>
            </w:r>
            <w:r w:rsidR="0044379F" w:rsidRPr="00D455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стейкхолдер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лер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4379F" w:rsidRPr="009F1F55" w:rsidRDefault="00707721" w:rsidP="00707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 тұрғындары</w:t>
            </w:r>
            <w:r w:rsidR="004437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 өкілдері</w:t>
            </w:r>
          </w:p>
        </w:tc>
      </w:tr>
      <w:tr w:rsidR="0044379F" w:rsidRPr="00723FA1" w:rsidTr="00E54DB9">
        <w:tc>
          <w:tcPr>
            <w:tcW w:w="6096" w:type="dxa"/>
            <w:shd w:val="clear" w:color="auto" w:fill="BDD6EE"/>
            <w:vAlign w:val="center"/>
          </w:tcPr>
          <w:p w:rsidR="0044379F" w:rsidRPr="00C866CC" w:rsidRDefault="00C866CC" w:rsidP="00443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Жүзеге асыру мерзімі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4379F" w:rsidRPr="00406791" w:rsidRDefault="00707721" w:rsidP="0044379F">
            <w:pPr>
              <w:spacing w:after="0" w:line="240" w:lineRule="auto"/>
              <w:ind w:left="771" w:hanging="77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2017 жылғы қыркүйек-қазан</w:t>
            </w:r>
          </w:p>
        </w:tc>
      </w:tr>
      <w:tr w:rsidR="0044379F" w:rsidRPr="00723FA1" w:rsidTr="00E54DB9">
        <w:trPr>
          <w:trHeight w:val="516"/>
        </w:trPr>
        <w:tc>
          <w:tcPr>
            <w:tcW w:w="6096" w:type="dxa"/>
            <w:shd w:val="clear" w:color="auto" w:fill="BDD6EE"/>
            <w:vAlign w:val="center"/>
          </w:tcPr>
          <w:p w:rsidR="0044379F" w:rsidRPr="00C866CC" w:rsidRDefault="00C866CC" w:rsidP="00443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Жүзеге асыру орны</w:t>
            </w:r>
          </w:p>
          <w:p w:rsidR="0044379F" w:rsidRPr="00C866CC" w:rsidRDefault="0044379F" w:rsidP="00C866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C866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(</w:t>
            </w:r>
            <w:r w:rsidR="00C866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аудан</w:t>
            </w:r>
            <w:r w:rsidRPr="00C866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, </w:t>
            </w:r>
            <w:r w:rsidR="00C866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қала</w:t>
            </w:r>
            <w:r w:rsidRPr="00C866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, </w:t>
            </w:r>
            <w:r w:rsidR="00C866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тұрғылықты</w:t>
            </w:r>
            <w:r w:rsidRPr="00C866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 пункт/</w:t>
            </w:r>
            <w:r w:rsidR="00C866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ұйым</w:t>
            </w:r>
            <w:r w:rsidRPr="00C866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4379F" w:rsidRPr="00406791" w:rsidRDefault="0044379F" w:rsidP="00C86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Павлодар</w:t>
            </w:r>
            <w:r w:rsidR="00C866C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облы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r w:rsidR="00C866C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  <w:r w:rsidR="00C866C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облыс мектептері </w:t>
            </w:r>
          </w:p>
        </w:tc>
      </w:tr>
      <w:tr w:rsidR="0044379F" w:rsidRPr="00723FA1" w:rsidTr="00E54DB9">
        <w:tc>
          <w:tcPr>
            <w:tcW w:w="6096" w:type="dxa"/>
            <w:shd w:val="clear" w:color="auto" w:fill="BDD6EE"/>
            <w:vAlign w:val="center"/>
          </w:tcPr>
          <w:p w:rsidR="0044379F" w:rsidRPr="00C866CC" w:rsidRDefault="00C866CC" w:rsidP="00443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Құны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4379F" w:rsidRPr="00317958" w:rsidRDefault="00C866CC" w:rsidP="00443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Қажет емес</w:t>
            </w:r>
          </w:p>
        </w:tc>
      </w:tr>
    </w:tbl>
    <w:p w:rsidR="00816027" w:rsidRDefault="00816027" w:rsidP="00816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027" w:rsidRPr="007B29C0" w:rsidRDefault="009776F6" w:rsidP="0081602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ЖҮЗЕГЕ АСЫРУ КЕСТЕСІ, МАҢЫЗДЫ ЖАЙТТАР</w:t>
      </w:r>
      <w:r w:rsidR="00816027" w:rsidRPr="007B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БЕЛГІЛЕР</w:t>
      </w:r>
      <w:r w:rsidR="00816027" w:rsidRPr="007B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КІШІ ЖОБА КЕЗЕҢДЕРІ</w:t>
      </w:r>
    </w:p>
    <w:p w:rsidR="00816027" w:rsidRPr="009C5E8C" w:rsidRDefault="00816027" w:rsidP="008160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9"/>
        <w:gridCol w:w="3436"/>
        <w:gridCol w:w="5537"/>
        <w:gridCol w:w="2427"/>
        <w:gridCol w:w="2427"/>
      </w:tblGrid>
      <w:tr w:rsidR="00816027" w:rsidRPr="009C5E8C" w:rsidTr="00E54DB9">
        <w:trPr>
          <w:trHeight w:val="761"/>
        </w:trPr>
        <w:tc>
          <w:tcPr>
            <w:tcW w:w="1199" w:type="dxa"/>
            <w:vMerge w:val="restart"/>
            <w:shd w:val="clear" w:color="auto" w:fill="BDD6EE"/>
            <w:vAlign w:val="center"/>
          </w:tcPr>
          <w:p w:rsidR="00816027" w:rsidRPr="009C5E8C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436" w:type="dxa"/>
            <w:vMerge w:val="restart"/>
            <w:shd w:val="clear" w:color="auto" w:fill="BDD6EE"/>
            <w:vAlign w:val="center"/>
          </w:tcPr>
          <w:p w:rsidR="00816027" w:rsidRPr="009C5E8C" w:rsidRDefault="008967B3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Тапсырмалар</w:t>
            </w:r>
          </w:p>
        </w:tc>
        <w:tc>
          <w:tcPr>
            <w:tcW w:w="5537" w:type="dxa"/>
            <w:vMerge w:val="restart"/>
            <w:shd w:val="clear" w:color="auto" w:fill="BDD6EE"/>
            <w:vAlign w:val="center"/>
          </w:tcPr>
          <w:p w:rsidR="00816027" w:rsidRPr="009C5E8C" w:rsidRDefault="008967B3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Нәтиже көрсеткіштері</w:t>
            </w:r>
            <w:r w:rsidR="00816027"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4854" w:type="dxa"/>
            <w:gridSpan w:val="2"/>
            <w:shd w:val="clear" w:color="auto" w:fill="BDD6EE"/>
          </w:tcPr>
          <w:p w:rsidR="00816027" w:rsidRDefault="008967B3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Жүзеге асыру мерзімі</w:t>
            </w:r>
          </w:p>
        </w:tc>
      </w:tr>
      <w:tr w:rsidR="00816027" w:rsidRPr="009C5E8C" w:rsidTr="00816027">
        <w:trPr>
          <w:trHeight w:val="426"/>
        </w:trPr>
        <w:tc>
          <w:tcPr>
            <w:tcW w:w="1199" w:type="dxa"/>
            <w:vMerge/>
            <w:shd w:val="clear" w:color="auto" w:fill="BDD6EE"/>
            <w:vAlign w:val="center"/>
          </w:tcPr>
          <w:p w:rsidR="00816027" w:rsidRPr="009C5E8C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vMerge/>
            <w:shd w:val="clear" w:color="auto" w:fill="BDD6EE"/>
            <w:vAlign w:val="center"/>
          </w:tcPr>
          <w:p w:rsidR="00816027" w:rsidRDefault="00816027" w:rsidP="00E54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5537" w:type="dxa"/>
            <w:vMerge/>
            <w:shd w:val="clear" w:color="auto" w:fill="BDD6EE"/>
            <w:vAlign w:val="center"/>
          </w:tcPr>
          <w:p w:rsidR="00816027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2427" w:type="dxa"/>
            <w:shd w:val="clear" w:color="auto" w:fill="BDD6EE"/>
          </w:tcPr>
          <w:p w:rsidR="00816027" w:rsidRDefault="008967B3" w:rsidP="0081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Баста</w:t>
            </w:r>
            <w:r w:rsidR="002919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уы</w:t>
            </w:r>
          </w:p>
        </w:tc>
        <w:tc>
          <w:tcPr>
            <w:tcW w:w="2427" w:type="dxa"/>
            <w:shd w:val="clear" w:color="auto" w:fill="BDD6EE"/>
          </w:tcPr>
          <w:p w:rsidR="00816027" w:rsidRDefault="008967B3" w:rsidP="0081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Аяқталуы </w:t>
            </w:r>
            <w:r w:rsidR="00816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*</w:t>
            </w:r>
          </w:p>
        </w:tc>
      </w:tr>
      <w:tr w:rsidR="00816027" w:rsidRPr="009C5E8C" w:rsidTr="00816027">
        <w:trPr>
          <w:trHeight w:val="494"/>
        </w:trPr>
        <w:tc>
          <w:tcPr>
            <w:tcW w:w="10172" w:type="dxa"/>
            <w:gridSpan w:val="3"/>
            <w:shd w:val="clear" w:color="auto" w:fill="F2DBDB" w:themeFill="accent2" w:themeFillTint="33"/>
            <w:vAlign w:val="center"/>
          </w:tcPr>
          <w:p w:rsidR="00816027" w:rsidRPr="00F40674" w:rsidRDefault="00816027" w:rsidP="00977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 «</w:t>
            </w:r>
            <w:r w:rsidR="00977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Тізім құрастыру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» </w:t>
            </w:r>
            <w:r w:rsidR="009776F6" w:rsidRPr="009776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>жағдай/белгі/кезең атауы</w:t>
            </w:r>
          </w:p>
        </w:tc>
        <w:tc>
          <w:tcPr>
            <w:tcW w:w="2427" w:type="dxa"/>
            <w:shd w:val="clear" w:color="auto" w:fill="F2DBDB" w:themeFill="accent2" w:themeFillTint="33"/>
            <w:vAlign w:val="center"/>
          </w:tcPr>
          <w:p w:rsidR="00816027" w:rsidRPr="00FF2DA6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427" w:type="dxa"/>
            <w:shd w:val="clear" w:color="auto" w:fill="F2DBDB" w:themeFill="accent2" w:themeFillTint="33"/>
            <w:vAlign w:val="center"/>
          </w:tcPr>
          <w:p w:rsidR="00816027" w:rsidRPr="00FF2DA6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16027" w:rsidRPr="009C5E8C" w:rsidTr="00E54DB9">
        <w:tc>
          <w:tcPr>
            <w:tcW w:w="1199" w:type="dxa"/>
            <w:shd w:val="clear" w:color="auto" w:fill="FFFFFF"/>
          </w:tcPr>
          <w:p w:rsidR="00816027" w:rsidRPr="009C5E8C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436" w:type="dxa"/>
            <w:shd w:val="clear" w:color="auto" w:fill="FFFFFF"/>
          </w:tcPr>
          <w:p w:rsidR="00816027" w:rsidRPr="00CF339E" w:rsidRDefault="008967B3" w:rsidP="0089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Балалардың тізімін құрастыру</w:t>
            </w:r>
          </w:p>
        </w:tc>
        <w:tc>
          <w:tcPr>
            <w:tcW w:w="5537" w:type="dxa"/>
            <w:shd w:val="clear" w:color="auto" w:fill="auto"/>
          </w:tcPr>
          <w:p w:rsidR="00816027" w:rsidRPr="009776F6" w:rsidRDefault="009776F6" w:rsidP="009776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76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Облыс мектептері мен өзге ұлт өкілдері оқушыларының тізімін қалыптастыру</w:t>
            </w:r>
            <w:r w:rsidR="00250FAC" w:rsidRPr="009776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427" w:type="dxa"/>
          </w:tcPr>
          <w:p w:rsidR="00816027" w:rsidRPr="008967B3" w:rsidRDefault="00816027" w:rsidP="00896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1817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 xml:space="preserve">7 </w:t>
            </w:r>
            <w:r w:rsidR="008967B3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жылғы қыркүйек</w:t>
            </w:r>
          </w:p>
        </w:tc>
        <w:tc>
          <w:tcPr>
            <w:tcW w:w="2427" w:type="dxa"/>
          </w:tcPr>
          <w:p w:rsidR="00816027" w:rsidRPr="00C94D68" w:rsidRDefault="008967B3" w:rsidP="00CF3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1817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7 жылғы қыркүйек</w:t>
            </w:r>
          </w:p>
        </w:tc>
      </w:tr>
      <w:tr w:rsidR="00816027" w:rsidRPr="009C5E8C" w:rsidTr="00816027">
        <w:trPr>
          <w:trHeight w:val="556"/>
        </w:trPr>
        <w:tc>
          <w:tcPr>
            <w:tcW w:w="10172" w:type="dxa"/>
            <w:gridSpan w:val="3"/>
            <w:shd w:val="clear" w:color="auto" w:fill="F2DBDB" w:themeFill="accent2" w:themeFillTint="33"/>
            <w:vAlign w:val="center"/>
          </w:tcPr>
          <w:p w:rsidR="00816027" w:rsidRPr="00F40674" w:rsidRDefault="00816027" w:rsidP="00977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 «</w:t>
            </w:r>
            <w:r w:rsidR="00977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Кесте құру</w:t>
            </w:r>
            <w:r w:rsidR="00250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 Хештег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» </w:t>
            </w:r>
            <w:r w:rsidR="009776F6" w:rsidRPr="009776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>жағдай/белгі/кезең атауы</w:t>
            </w:r>
          </w:p>
        </w:tc>
        <w:tc>
          <w:tcPr>
            <w:tcW w:w="2427" w:type="dxa"/>
            <w:shd w:val="clear" w:color="auto" w:fill="F2DBDB" w:themeFill="accent2" w:themeFillTint="33"/>
            <w:vAlign w:val="center"/>
          </w:tcPr>
          <w:p w:rsidR="00816027" w:rsidRPr="00CE7390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27" w:type="dxa"/>
            <w:shd w:val="clear" w:color="auto" w:fill="F2DBDB" w:themeFill="accent2" w:themeFillTint="33"/>
            <w:vAlign w:val="center"/>
          </w:tcPr>
          <w:p w:rsidR="00816027" w:rsidRPr="001817E1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A67FB9" w:rsidRPr="009776F6" w:rsidTr="00E54DB9">
        <w:tc>
          <w:tcPr>
            <w:tcW w:w="1199" w:type="dxa"/>
            <w:shd w:val="clear" w:color="auto" w:fill="FFFFFF"/>
          </w:tcPr>
          <w:p w:rsidR="00A67FB9" w:rsidRPr="00F40674" w:rsidRDefault="00A67FB9" w:rsidP="00A6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6" w:type="dxa"/>
            <w:shd w:val="clear" w:color="auto" w:fill="FFFFFF"/>
          </w:tcPr>
          <w:p w:rsidR="00A67FB9" w:rsidRPr="008967B3" w:rsidRDefault="008967B3" w:rsidP="008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 және</w:t>
            </w:r>
            <w:r w:rsidR="00250FAC">
              <w:rPr>
                <w:rFonts w:ascii="Times New Roman" w:hAnsi="Times New Roman" w:cs="Times New Roman"/>
                <w:sz w:val="28"/>
                <w:szCs w:val="28"/>
              </w:rPr>
              <w:t xml:space="preserve"> хештег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құру</w:t>
            </w:r>
          </w:p>
        </w:tc>
        <w:tc>
          <w:tcPr>
            <w:tcW w:w="5537" w:type="dxa"/>
            <w:shd w:val="clear" w:color="auto" w:fill="auto"/>
          </w:tcPr>
          <w:p w:rsidR="00A67FB9" w:rsidRPr="009776F6" w:rsidRDefault="009776F6" w:rsidP="009776F6">
            <w:p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Аудандар мен қалалар бөлігінде облыс мектептерінің тізімін құрастыру. </w:t>
            </w:r>
            <w:r w:rsidR="00250FAC" w:rsidRPr="009776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#</w:t>
            </w:r>
            <w:r w:rsidR="00250FAC" w:rsidRPr="00250FA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ҰлыДалаПоэзиясы</w:t>
            </w:r>
            <w:r w:rsidRPr="00250FA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Хештег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ін құру</w:t>
            </w:r>
          </w:p>
        </w:tc>
        <w:tc>
          <w:tcPr>
            <w:tcW w:w="2427" w:type="dxa"/>
          </w:tcPr>
          <w:p w:rsidR="00A67FB9" w:rsidRPr="00C94D68" w:rsidRDefault="008967B3" w:rsidP="008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9776F6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7 жылғы қыркүйек</w:t>
            </w:r>
          </w:p>
        </w:tc>
        <w:tc>
          <w:tcPr>
            <w:tcW w:w="2427" w:type="dxa"/>
          </w:tcPr>
          <w:p w:rsidR="00A67FB9" w:rsidRPr="00C94D68" w:rsidRDefault="008967B3" w:rsidP="008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9776F6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7 жылғы қыркүйек</w:t>
            </w:r>
          </w:p>
        </w:tc>
      </w:tr>
      <w:tr w:rsidR="00A67FB9" w:rsidRPr="009776F6" w:rsidTr="00E54DB9">
        <w:trPr>
          <w:trHeight w:val="770"/>
        </w:trPr>
        <w:tc>
          <w:tcPr>
            <w:tcW w:w="1199" w:type="dxa"/>
            <w:shd w:val="clear" w:color="auto" w:fill="FFFFFF"/>
          </w:tcPr>
          <w:p w:rsidR="00A67FB9" w:rsidRPr="00CE7390" w:rsidRDefault="00A67FB9" w:rsidP="00A6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436" w:type="dxa"/>
            <w:shd w:val="clear" w:color="auto" w:fill="FFFFFF"/>
          </w:tcPr>
          <w:p w:rsidR="00A67FB9" w:rsidRPr="005823B1" w:rsidRDefault="008967B3" w:rsidP="00A67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Эстафета өткізу</w:t>
            </w:r>
          </w:p>
        </w:tc>
        <w:tc>
          <w:tcPr>
            <w:tcW w:w="5537" w:type="dxa"/>
            <w:shd w:val="clear" w:color="auto" w:fill="auto"/>
          </w:tcPr>
          <w:p w:rsidR="004860E7" w:rsidRPr="00250FAC" w:rsidRDefault="009776F6" w:rsidP="009776F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Облыс мектептеріндегі ө</w:t>
            </w:r>
            <w:r w:rsidRPr="009776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зге ұлт өкілдері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нің</w:t>
            </w:r>
            <w:r w:rsidRPr="009776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оқушылары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қазақ әдебиеті сабақтарында атақты қазақ ақындарының өлеңдерін мәнерлеп оқиды, аталған әрекет видеоға түсіріліп, соңында эстафетаны жолдау туралы жариялайды</w:t>
            </w:r>
            <w:r w:rsidR="00250FAC" w:rsidRPr="009776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Осыдан кейін аталған видео парақшада</w:t>
            </w:r>
            <w:r w:rsidR="00250FAC" w:rsidRPr="00250FA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9776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#</w:t>
            </w:r>
            <w:r w:rsidRPr="00250F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ҰлыДалаПоэзиясы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және</w:t>
            </w:r>
            <w:r w:rsidRPr="00250F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9776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#РуханиЖа</w:t>
            </w:r>
            <w:r w:rsidRPr="00250F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ңғыруПавлодар</w:t>
            </w:r>
            <w:r w:rsidRPr="00250FA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хештэгтерімен орналастырылады. </w:t>
            </w:r>
          </w:p>
        </w:tc>
        <w:tc>
          <w:tcPr>
            <w:tcW w:w="2427" w:type="dxa"/>
          </w:tcPr>
          <w:p w:rsidR="00A67FB9" w:rsidRPr="00C94D68" w:rsidRDefault="008967B3" w:rsidP="008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9776F6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7 жылғы қыркүйек</w:t>
            </w:r>
          </w:p>
        </w:tc>
        <w:tc>
          <w:tcPr>
            <w:tcW w:w="2427" w:type="dxa"/>
          </w:tcPr>
          <w:p w:rsidR="00A67FB9" w:rsidRPr="00C94D68" w:rsidRDefault="008967B3" w:rsidP="008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9776F6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7 жылғы қазан</w:t>
            </w:r>
          </w:p>
        </w:tc>
      </w:tr>
    </w:tbl>
    <w:p w:rsidR="00816027" w:rsidRDefault="00816027" w:rsidP="00816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16027" w:rsidRPr="00317958" w:rsidRDefault="00816027" w:rsidP="00816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776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*  - </w:t>
      </w:r>
      <w:r w:rsidR="007077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ескерту</w:t>
      </w:r>
      <w:r w:rsidRPr="009776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="009776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тапсырманы жүзеге асыру мерзімі </w:t>
      </w:r>
      <w:r w:rsidR="009776F6" w:rsidRPr="009776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жағдай/белгі/кезең</w:t>
      </w:r>
      <w:r w:rsidR="009776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 орындау мерзімінен аспауы тиіс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!</w:t>
      </w:r>
    </w:p>
    <w:p w:rsidR="00816027" w:rsidRPr="009776F6" w:rsidRDefault="00816027" w:rsidP="00816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16027" w:rsidRPr="009776F6" w:rsidRDefault="00816027" w:rsidP="00816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16027" w:rsidRPr="00134B8A" w:rsidRDefault="00F93692" w:rsidP="008160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КІШІ ЖОБА ӘЛЕУЕТІНІҢ </w:t>
      </w:r>
      <w:r w:rsidR="00816027" w:rsidRPr="00134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ЭКСПРЕСС-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БАҒАСЫ</w:t>
      </w:r>
    </w:p>
    <w:p w:rsidR="00816027" w:rsidRDefault="00816027" w:rsidP="0081602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1418"/>
        <w:gridCol w:w="1134"/>
        <w:gridCol w:w="1417"/>
        <w:gridCol w:w="1134"/>
        <w:gridCol w:w="1134"/>
        <w:gridCol w:w="1134"/>
        <w:gridCol w:w="1276"/>
        <w:gridCol w:w="1276"/>
        <w:gridCol w:w="1417"/>
        <w:gridCol w:w="1134"/>
      </w:tblGrid>
      <w:tr w:rsidR="00816027" w:rsidRPr="004277F8" w:rsidTr="00E54DB9">
        <w:trPr>
          <w:trHeight w:val="1573"/>
        </w:trPr>
        <w:tc>
          <w:tcPr>
            <w:tcW w:w="8789" w:type="dxa"/>
            <w:gridSpan w:val="7"/>
            <w:shd w:val="clear" w:color="auto" w:fill="DBE5F1" w:themeFill="accent1" w:themeFillTint="33"/>
            <w:vAlign w:val="center"/>
            <w:hideMark/>
          </w:tcPr>
          <w:p w:rsidR="00816027" w:rsidRPr="005D7912" w:rsidRDefault="00783EA2" w:rsidP="0078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lastRenderedPageBreak/>
              <w:t xml:space="preserve">Кіші жобаның оқушылардың сана-сезіміне 6 бағыт бойынша әрекет етуінің әлеуметтік деңгейі </w:t>
            </w:r>
            <w:r w:rsidR="00F9369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(1</w:t>
            </w:r>
            <w:r w:rsidR="00F93692">
              <w:rPr>
                <w:rFonts w:ascii="Times New Roman" w:eastAsia="Times New Roman" w:hAnsi="Times New Roman" w:cs="Times New Roman"/>
                <w:bCs/>
                <w:i/>
                <w:color w:val="000000"/>
                <w:lang w:val="kk-KZ" w:eastAsia="ru-RU"/>
              </w:rPr>
              <w:t xml:space="preserve">-ден </w:t>
            </w:r>
            <w:r w:rsidR="00F9369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5 бал</w:t>
            </w:r>
            <w:r w:rsidR="00F93692">
              <w:rPr>
                <w:rFonts w:ascii="Times New Roman" w:eastAsia="Times New Roman" w:hAnsi="Times New Roman" w:cs="Times New Roman"/>
                <w:bCs/>
                <w:i/>
                <w:color w:val="000000"/>
                <w:lang w:val="kk-KZ" w:eastAsia="ru-RU"/>
              </w:rPr>
              <w:t>ға дейінгі меже)</w:t>
            </w:r>
          </w:p>
        </w:tc>
        <w:tc>
          <w:tcPr>
            <w:tcW w:w="5103" w:type="dxa"/>
            <w:gridSpan w:val="4"/>
            <w:shd w:val="clear" w:color="auto" w:fill="DBE5F1" w:themeFill="accent1" w:themeFillTint="33"/>
            <w:vAlign w:val="center"/>
            <w:hideMark/>
          </w:tcPr>
          <w:p w:rsidR="00816027" w:rsidRPr="005D7912" w:rsidRDefault="00783EA2" w:rsidP="0078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2017 жылғы м</w:t>
            </w:r>
            <w:r w:rsidR="008160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асштаб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және қамту</w:t>
            </w:r>
            <w:r w:rsidR="00816027" w:rsidRPr="005D7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8160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БАҚ және әлеуметтік желілер, балдарды есепке ала отырып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  <w:hideMark/>
          </w:tcPr>
          <w:p w:rsidR="00816027" w:rsidRPr="005D7912" w:rsidRDefault="00F93692" w:rsidP="00E54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Қорытынды </w:t>
            </w:r>
            <w:r w:rsidR="00816027" w:rsidRPr="005D7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 (</w:t>
            </w:r>
            <w:r w:rsidR="008160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816027" w:rsidRPr="005D7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+(</w:t>
            </w:r>
            <w:r w:rsidR="008160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816027" w:rsidRPr="005D7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 w:rsidR="008160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816027" w:rsidRPr="005D7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 w:rsidR="008160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10/11)</w:t>
            </w:r>
          </w:p>
        </w:tc>
      </w:tr>
      <w:tr w:rsidR="00816027" w:rsidRPr="004277F8" w:rsidTr="00E54DB9">
        <w:trPr>
          <w:trHeight w:val="1342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16027" w:rsidRPr="00C866CC" w:rsidRDefault="00C866CC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Бәсекеге қабілеттілік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16027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рагма</w:t>
            </w:r>
          </w:p>
          <w:p w:rsidR="00816027" w:rsidRPr="00107823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тизм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16027" w:rsidRPr="00F93692" w:rsidRDefault="00F93692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Ұлттық ұқсастықты сақтау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16027" w:rsidRPr="00107823" w:rsidRDefault="00783EA2" w:rsidP="0078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Білім мәдениеті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16027" w:rsidRPr="00107823" w:rsidRDefault="00F93692" w:rsidP="00F9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Қазақстанның революциялық емес, 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волюци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ялық дамуы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16027" w:rsidRPr="00783EA2" w:rsidRDefault="00783EA2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Сана-сезім ашықтығы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16027" w:rsidRPr="00107823" w:rsidRDefault="00C866CC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Барлығы</w:t>
            </w:r>
            <w:r w:rsidR="00816027"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81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1+2+3+4+5+6</w:t>
            </w:r>
            <w:r w:rsidR="00816027"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816027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16027" w:rsidRPr="00107823" w:rsidRDefault="00816027" w:rsidP="00C8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                   </w:t>
            </w:r>
            <w:r w:rsidR="00C86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(</w:t>
            </w: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1000 </w:t>
            </w:r>
            <w:proofErr w:type="gramStart"/>
            <w:r w:rsidR="00C86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адам</w:t>
            </w:r>
            <w:proofErr w:type="gramEnd"/>
            <w:r w:rsidR="00C86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ға дейін</w:t>
            </w: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816027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16027" w:rsidRPr="00107823" w:rsidRDefault="00F93692" w:rsidP="00F9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           (</w:t>
            </w:r>
            <w:r w:rsidR="00816027"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-нан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816027"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мың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адам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ға дейін</w:t>
            </w:r>
            <w:r w:rsidR="00816027"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816027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16027" w:rsidRPr="00107823" w:rsidRDefault="00F93692" w:rsidP="00F9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             (</w:t>
            </w:r>
            <w:r w:rsidR="00816027"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мыңнан </w:t>
            </w:r>
            <w:r w:rsidR="00816027"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1млн.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адам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ға дейін</w:t>
            </w:r>
            <w:r w:rsidR="00816027"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816027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16027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  <w:p w:rsidR="00816027" w:rsidRPr="00107823" w:rsidRDefault="00F93692" w:rsidP="00F9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816027"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млн.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адамнан аса</w:t>
            </w:r>
            <w:r w:rsidR="00816027"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6027" w:rsidRPr="005D7912" w:rsidRDefault="00816027" w:rsidP="00E54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16027" w:rsidRPr="004277F8" w:rsidTr="00E54DB9">
        <w:trPr>
          <w:trHeight w:val="338"/>
        </w:trPr>
        <w:tc>
          <w:tcPr>
            <w:tcW w:w="1418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12</w:t>
            </w:r>
          </w:p>
        </w:tc>
      </w:tr>
      <w:tr w:rsidR="00816027" w:rsidRPr="004277F8" w:rsidTr="00E54DB9">
        <w:trPr>
          <w:trHeight w:val="37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6027" w:rsidRPr="00CE21AD" w:rsidRDefault="00250FAC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6027" w:rsidRPr="00CE21AD" w:rsidRDefault="009F4FC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6027" w:rsidRPr="00CE21AD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6027" w:rsidRPr="00CE21AD" w:rsidRDefault="0046182E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6027" w:rsidRPr="00CE21AD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6027" w:rsidRPr="00CE21AD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6027" w:rsidRPr="00AD4715" w:rsidRDefault="00250FAC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6027" w:rsidRPr="00CE21AD" w:rsidRDefault="00250FAC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6027" w:rsidRPr="005D7912" w:rsidRDefault="00250FAC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</w:tbl>
    <w:p w:rsidR="00816027" w:rsidRPr="009C5E8C" w:rsidRDefault="00816027" w:rsidP="0081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027" w:rsidRPr="006A6F55" w:rsidRDefault="00C866CC" w:rsidP="0081602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НЕГІЗГІ ҚАТЕРЛЕР</w:t>
      </w:r>
    </w:p>
    <w:p w:rsidR="00816027" w:rsidRPr="006A6F55" w:rsidRDefault="00816027" w:rsidP="008160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3118"/>
        <w:gridCol w:w="10631"/>
      </w:tblGrid>
      <w:tr w:rsidR="00816027" w:rsidRPr="009C5E8C" w:rsidTr="00E54DB9">
        <w:trPr>
          <w:trHeight w:val="761"/>
        </w:trPr>
        <w:tc>
          <w:tcPr>
            <w:tcW w:w="1277" w:type="dxa"/>
            <w:shd w:val="clear" w:color="auto" w:fill="BDD6EE"/>
            <w:vAlign w:val="center"/>
          </w:tcPr>
          <w:p w:rsidR="00816027" w:rsidRPr="009C5E8C" w:rsidRDefault="00816027" w:rsidP="00E54DB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8" w:type="dxa"/>
            <w:shd w:val="clear" w:color="auto" w:fill="BDD6EE"/>
            <w:vAlign w:val="center"/>
          </w:tcPr>
          <w:p w:rsidR="00816027" w:rsidRPr="009C5E8C" w:rsidRDefault="00C866CC" w:rsidP="00E54D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Қатер</w:t>
            </w:r>
          </w:p>
        </w:tc>
        <w:tc>
          <w:tcPr>
            <w:tcW w:w="10631" w:type="dxa"/>
            <w:shd w:val="clear" w:color="auto" w:fill="BDD6EE"/>
            <w:vAlign w:val="center"/>
          </w:tcPr>
          <w:p w:rsidR="00816027" w:rsidRPr="009C5E8C" w:rsidRDefault="00C866CC" w:rsidP="00E54DB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Қатер сипаты</w:t>
            </w:r>
          </w:p>
        </w:tc>
      </w:tr>
      <w:tr w:rsidR="00816027" w:rsidRPr="009C5E8C" w:rsidTr="00E54DB9">
        <w:tc>
          <w:tcPr>
            <w:tcW w:w="1277" w:type="dxa"/>
            <w:shd w:val="clear" w:color="auto" w:fill="FFFFFF"/>
          </w:tcPr>
          <w:p w:rsidR="00816027" w:rsidRPr="000964E7" w:rsidRDefault="00816027" w:rsidP="00E54D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816027" w:rsidRPr="001707A1" w:rsidRDefault="00C866CC" w:rsidP="00E5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жоқ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816027" w:rsidRPr="001707A1" w:rsidRDefault="00816027" w:rsidP="00E54DB9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16027" w:rsidRDefault="00816027">
      <w:bookmarkStart w:id="0" w:name="_GoBack"/>
      <w:bookmarkEnd w:id="0"/>
    </w:p>
    <w:sectPr w:rsidR="00816027" w:rsidSect="00816027">
      <w:pgSz w:w="16838" w:h="11906" w:orient="landscape"/>
      <w:pgMar w:top="568" w:right="962" w:bottom="851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AA4"/>
    <w:multiLevelType w:val="hybridMultilevel"/>
    <w:tmpl w:val="08FE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60325"/>
    <w:multiLevelType w:val="hybridMultilevel"/>
    <w:tmpl w:val="CE7E6218"/>
    <w:lvl w:ilvl="0" w:tplc="B64E7E4A">
      <w:start w:val="1"/>
      <w:numFmt w:val="decimal"/>
      <w:lvlText w:val="%1."/>
      <w:lvlJc w:val="left"/>
      <w:pPr>
        <w:ind w:left="677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5BB91A60"/>
    <w:multiLevelType w:val="hybridMultilevel"/>
    <w:tmpl w:val="3F120ACC"/>
    <w:lvl w:ilvl="0" w:tplc="B8C4CF1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F551C41"/>
    <w:multiLevelType w:val="hybridMultilevel"/>
    <w:tmpl w:val="E88255BC"/>
    <w:lvl w:ilvl="0" w:tplc="359AC4EA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027"/>
    <w:rsid w:val="00024265"/>
    <w:rsid w:val="00066A5B"/>
    <w:rsid w:val="000C3965"/>
    <w:rsid w:val="0011389B"/>
    <w:rsid w:val="00197923"/>
    <w:rsid w:val="001F1B22"/>
    <w:rsid w:val="002361E8"/>
    <w:rsid w:val="00250FAC"/>
    <w:rsid w:val="002919A8"/>
    <w:rsid w:val="00377513"/>
    <w:rsid w:val="003A425C"/>
    <w:rsid w:val="00406791"/>
    <w:rsid w:val="0044379F"/>
    <w:rsid w:val="0046182E"/>
    <w:rsid w:val="004860E7"/>
    <w:rsid w:val="004862E3"/>
    <w:rsid w:val="005C5B49"/>
    <w:rsid w:val="00627389"/>
    <w:rsid w:val="00691DCB"/>
    <w:rsid w:val="006974A2"/>
    <w:rsid w:val="00707721"/>
    <w:rsid w:val="00771A88"/>
    <w:rsid w:val="007838A7"/>
    <w:rsid w:val="00783EA2"/>
    <w:rsid w:val="00816027"/>
    <w:rsid w:val="00857277"/>
    <w:rsid w:val="008967B3"/>
    <w:rsid w:val="008B7EF4"/>
    <w:rsid w:val="008F6FED"/>
    <w:rsid w:val="00936DB3"/>
    <w:rsid w:val="009776F6"/>
    <w:rsid w:val="009A27D7"/>
    <w:rsid w:val="009B6810"/>
    <w:rsid w:val="009F1F55"/>
    <w:rsid w:val="009F4FC7"/>
    <w:rsid w:val="00A25755"/>
    <w:rsid w:val="00A37C52"/>
    <w:rsid w:val="00A56589"/>
    <w:rsid w:val="00A67FB9"/>
    <w:rsid w:val="00A728A9"/>
    <w:rsid w:val="00AB05BC"/>
    <w:rsid w:val="00B630E5"/>
    <w:rsid w:val="00BD4AAB"/>
    <w:rsid w:val="00C156AE"/>
    <w:rsid w:val="00C16882"/>
    <w:rsid w:val="00C45074"/>
    <w:rsid w:val="00C866CC"/>
    <w:rsid w:val="00CF339E"/>
    <w:rsid w:val="00CF5318"/>
    <w:rsid w:val="00D019D5"/>
    <w:rsid w:val="00D13466"/>
    <w:rsid w:val="00D23C18"/>
    <w:rsid w:val="00DD656F"/>
    <w:rsid w:val="00DF33AE"/>
    <w:rsid w:val="00E716B4"/>
    <w:rsid w:val="00F119F0"/>
    <w:rsid w:val="00F50EB6"/>
    <w:rsid w:val="00F93692"/>
    <w:rsid w:val="00FD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602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16027"/>
  </w:style>
  <w:style w:type="paragraph" w:styleId="a5">
    <w:name w:val="Balloon Text"/>
    <w:basedOn w:val="a"/>
    <w:link w:val="a6"/>
    <w:uiPriority w:val="99"/>
    <w:semiHidden/>
    <w:unhideWhenUsed/>
    <w:rsid w:val="00E71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6B4"/>
    <w:rPr>
      <w:rFonts w:ascii="Segoe UI" w:hAnsi="Segoe UI" w:cs="Segoe UI"/>
      <w:sz w:val="18"/>
      <w:szCs w:val="18"/>
    </w:rPr>
  </w:style>
  <w:style w:type="paragraph" w:customStyle="1" w:styleId="DefaultParagraphFontParaCharChar">
    <w:name w:val="Default Paragraph Font Para Char Char Знак Знак Знак Знак"/>
    <w:basedOn w:val="a"/>
    <w:rsid w:val="00250FAC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13</cp:revision>
  <cp:lastPrinted>2017-10-02T05:45:00Z</cp:lastPrinted>
  <dcterms:created xsi:type="dcterms:W3CDTF">2017-10-02T05:56:00Z</dcterms:created>
  <dcterms:modified xsi:type="dcterms:W3CDTF">2017-10-04T10:06:00Z</dcterms:modified>
</cp:coreProperties>
</file>